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F50" w:rsidRPr="00367F50" w:rsidRDefault="00367F50" w:rsidP="00367F50">
      <w:pPr>
        <w:jc w:val="center"/>
        <w:rPr>
          <w:sz w:val="28"/>
          <w:szCs w:val="28"/>
          <w:lang w:val="ru-RU"/>
        </w:rPr>
      </w:pPr>
      <w:r w:rsidRPr="00367F50"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6E10308E" wp14:editId="7E23AC0F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F50">
        <w:rPr>
          <w:sz w:val="28"/>
          <w:szCs w:val="28"/>
          <w:lang w:val="ru-RU"/>
        </w:rPr>
        <w:t>Курайский сельский Совет депутатов</w:t>
      </w:r>
    </w:p>
    <w:p w:rsidR="00367F50" w:rsidRPr="00367F50" w:rsidRDefault="00367F50" w:rsidP="00367F50">
      <w:pPr>
        <w:jc w:val="center"/>
        <w:rPr>
          <w:sz w:val="28"/>
          <w:szCs w:val="28"/>
          <w:lang w:val="ru-RU"/>
        </w:rPr>
      </w:pPr>
      <w:r w:rsidRPr="00367F50">
        <w:rPr>
          <w:sz w:val="28"/>
          <w:szCs w:val="28"/>
          <w:lang w:val="ru-RU"/>
        </w:rPr>
        <w:t>Дзержинского района Красноярского края</w:t>
      </w:r>
    </w:p>
    <w:p w:rsidR="00367F50" w:rsidRPr="00367F50" w:rsidRDefault="00367F50" w:rsidP="00367F50">
      <w:pPr>
        <w:jc w:val="center"/>
        <w:rPr>
          <w:sz w:val="28"/>
          <w:szCs w:val="28"/>
          <w:lang w:val="ru-RU"/>
        </w:rPr>
      </w:pPr>
    </w:p>
    <w:p w:rsidR="00367F50" w:rsidRPr="00367F50" w:rsidRDefault="00367F50" w:rsidP="00367F50">
      <w:pPr>
        <w:keepNext/>
        <w:jc w:val="center"/>
        <w:outlineLvl w:val="2"/>
        <w:rPr>
          <w:b/>
          <w:sz w:val="28"/>
          <w:szCs w:val="28"/>
          <w:lang w:val="ru-RU"/>
        </w:rPr>
      </w:pPr>
      <w:r w:rsidRPr="00367F50">
        <w:rPr>
          <w:b/>
          <w:sz w:val="28"/>
          <w:szCs w:val="28"/>
          <w:lang w:val="ru-RU"/>
        </w:rPr>
        <w:t>РЕШЕНИЕ</w:t>
      </w:r>
    </w:p>
    <w:p w:rsidR="00367F50" w:rsidRPr="00367F50" w:rsidRDefault="00367F50" w:rsidP="00367F50">
      <w:pPr>
        <w:rPr>
          <w:lang w:val="ru-RU"/>
        </w:rPr>
      </w:pPr>
      <w:r w:rsidRPr="00367F50">
        <w:rPr>
          <w:sz w:val="20"/>
          <w:szCs w:val="20"/>
          <w:lang w:val="ru-RU"/>
        </w:rPr>
        <w:t xml:space="preserve"> </w:t>
      </w:r>
    </w:p>
    <w:p w:rsidR="00367F50" w:rsidRPr="00367F50" w:rsidRDefault="00367F50" w:rsidP="00367F50">
      <w:pPr>
        <w:rPr>
          <w:sz w:val="28"/>
          <w:szCs w:val="28"/>
          <w:lang w:val="ru-RU"/>
        </w:rPr>
      </w:pPr>
      <w:r w:rsidRPr="00367F50">
        <w:rPr>
          <w:sz w:val="28"/>
          <w:szCs w:val="28"/>
          <w:lang w:val="ru-RU"/>
        </w:rPr>
        <w:t xml:space="preserve">09.11.2021                                         </w:t>
      </w:r>
      <w:r w:rsidRPr="00367F50">
        <w:rPr>
          <w:b/>
          <w:sz w:val="20"/>
          <w:szCs w:val="20"/>
          <w:lang w:val="ru-RU"/>
        </w:rPr>
        <w:t>с. Курай</w:t>
      </w:r>
      <w:r w:rsidRPr="00367F50">
        <w:rPr>
          <w:sz w:val="28"/>
          <w:szCs w:val="28"/>
          <w:lang w:val="ru-RU"/>
        </w:rPr>
        <w:t xml:space="preserve">                                            №10-5</w:t>
      </w:r>
      <w:r>
        <w:rPr>
          <w:sz w:val="28"/>
          <w:szCs w:val="28"/>
          <w:lang w:val="ru-RU"/>
        </w:rPr>
        <w:t>6</w:t>
      </w:r>
      <w:bookmarkStart w:id="0" w:name="_GoBack"/>
      <w:bookmarkEnd w:id="0"/>
      <w:r w:rsidRPr="00367F50">
        <w:rPr>
          <w:sz w:val="28"/>
          <w:szCs w:val="28"/>
          <w:lang w:val="ru-RU"/>
        </w:rPr>
        <w:t>Р</w:t>
      </w:r>
    </w:p>
    <w:p w:rsidR="00532FA2" w:rsidRDefault="00532FA2" w:rsidP="001D7EC6">
      <w:pPr>
        <w:ind w:firstLine="709"/>
        <w:jc w:val="center"/>
        <w:rPr>
          <w:sz w:val="28"/>
          <w:szCs w:val="28"/>
          <w:lang w:val="ru-RU"/>
        </w:rPr>
      </w:pPr>
    </w:p>
    <w:p w:rsidR="00532FA2" w:rsidRDefault="00532FA2" w:rsidP="005C0470">
      <w:pPr>
        <w:tabs>
          <w:tab w:val="left" w:pos="5103"/>
        </w:tabs>
        <w:ind w:right="42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принятии Положения о территориальном общественном самоуправлении</w:t>
      </w:r>
      <w:r w:rsidR="005C04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5C0470">
        <w:rPr>
          <w:sz w:val="28"/>
          <w:szCs w:val="28"/>
          <w:lang w:val="ru-RU"/>
        </w:rPr>
        <w:t>Курайском</w:t>
      </w:r>
      <w:r>
        <w:rPr>
          <w:sz w:val="28"/>
          <w:szCs w:val="28"/>
          <w:lang w:val="ru-RU"/>
        </w:rPr>
        <w:t xml:space="preserve"> сельсовет</w:t>
      </w:r>
      <w:r w:rsidR="005C0470">
        <w:rPr>
          <w:sz w:val="28"/>
          <w:szCs w:val="28"/>
          <w:lang w:val="ru-RU"/>
        </w:rPr>
        <w:t>е</w:t>
      </w:r>
    </w:p>
    <w:p w:rsidR="00532FA2" w:rsidRDefault="00532FA2" w:rsidP="001D7EC6">
      <w:pPr>
        <w:ind w:firstLine="709"/>
        <w:jc w:val="center"/>
        <w:rPr>
          <w:sz w:val="28"/>
          <w:szCs w:val="28"/>
          <w:lang w:val="ru-RU"/>
        </w:rPr>
      </w:pPr>
    </w:p>
    <w:p w:rsidR="00532FA2" w:rsidRDefault="00532FA2" w:rsidP="001D7E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ст</w:t>
      </w:r>
      <w:r w:rsidR="005C0470">
        <w:rPr>
          <w:sz w:val="28"/>
          <w:szCs w:val="28"/>
          <w:lang w:val="ru-RU"/>
        </w:rPr>
        <w:t xml:space="preserve">атьей </w:t>
      </w:r>
      <w:r>
        <w:rPr>
          <w:sz w:val="28"/>
          <w:szCs w:val="28"/>
          <w:lang w:val="ru-RU"/>
        </w:rPr>
        <w:t>4</w:t>
      </w:r>
      <w:r w:rsidR="005C047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Устава </w:t>
      </w:r>
      <w:r w:rsidR="005C0470">
        <w:rPr>
          <w:sz w:val="28"/>
          <w:szCs w:val="28"/>
          <w:lang w:val="ru-RU"/>
        </w:rPr>
        <w:t>Курай</w:t>
      </w:r>
      <w:r>
        <w:rPr>
          <w:sz w:val="28"/>
          <w:szCs w:val="28"/>
          <w:lang w:val="ru-RU"/>
        </w:rPr>
        <w:t>ского сельсовета</w:t>
      </w:r>
      <w:r w:rsidR="005C047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5C0470">
        <w:rPr>
          <w:sz w:val="28"/>
          <w:szCs w:val="28"/>
          <w:lang w:val="ru-RU"/>
        </w:rPr>
        <w:t>Курайский</w:t>
      </w:r>
      <w:r>
        <w:rPr>
          <w:sz w:val="28"/>
          <w:szCs w:val="28"/>
          <w:lang w:val="ru-RU"/>
        </w:rPr>
        <w:t xml:space="preserve"> сельский Совет депутатов</w:t>
      </w:r>
    </w:p>
    <w:p w:rsidR="00532FA2" w:rsidRDefault="00532FA2" w:rsidP="005C04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532FA2" w:rsidRDefault="00532FA2" w:rsidP="001D7E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532FA2" w:rsidRDefault="00532FA2" w:rsidP="001D7E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B600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Принять Положение о территориальном общественном самоуправлении в </w:t>
      </w:r>
      <w:r w:rsidR="005C0470">
        <w:rPr>
          <w:sz w:val="28"/>
          <w:szCs w:val="28"/>
          <w:lang w:val="ru-RU"/>
        </w:rPr>
        <w:t>Курайском</w:t>
      </w:r>
      <w:r>
        <w:rPr>
          <w:sz w:val="28"/>
          <w:szCs w:val="28"/>
          <w:lang w:val="ru-RU"/>
        </w:rPr>
        <w:t xml:space="preserve"> сельсовет</w:t>
      </w:r>
      <w:r w:rsidR="005C0470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согласно </w:t>
      </w:r>
      <w:r w:rsidR="00B60066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риложению.</w:t>
      </w:r>
    </w:p>
    <w:p w:rsidR="00532FA2" w:rsidRDefault="00532FA2" w:rsidP="001D7E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B600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Признать утратившим силу решение </w:t>
      </w:r>
      <w:r w:rsidR="005C0470">
        <w:rPr>
          <w:sz w:val="28"/>
          <w:szCs w:val="28"/>
          <w:lang w:val="ru-RU"/>
        </w:rPr>
        <w:t>Курайского</w:t>
      </w:r>
      <w:r>
        <w:rPr>
          <w:sz w:val="28"/>
          <w:szCs w:val="28"/>
          <w:lang w:val="ru-RU"/>
        </w:rPr>
        <w:t xml:space="preserve"> сельского Совета депутатов от </w:t>
      </w:r>
      <w:r w:rsidR="005C0470">
        <w:rPr>
          <w:sz w:val="28"/>
          <w:szCs w:val="28"/>
          <w:lang w:val="ru-RU"/>
        </w:rPr>
        <w:t xml:space="preserve">16.12.2005 </w:t>
      </w:r>
      <w:r>
        <w:rPr>
          <w:sz w:val="28"/>
          <w:szCs w:val="28"/>
          <w:lang w:val="ru-RU"/>
        </w:rPr>
        <w:t xml:space="preserve">№ </w:t>
      </w:r>
      <w:r w:rsidR="005C0470">
        <w:rPr>
          <w:sz w:val="28"/>
          <w:szCs w:val="28"/>
          <w:lang w:val="ru-RU"/>
        </w:rPr>
        <w:t>7-56Р</w:t>
      </w:r>
      <w:r>
        <w:rPr>
          <w:sz w:val="28"/>
          <w:szCs w:val="28"/>
          <w:lang w:val="ru-RU"/>
        </w:rPr>
        <w:t xml:space="preserve"> «О Положени</w:t>
      </w:r>
      <w:r w:rsidR="005C0470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о территориальном общественном самоуправлении в </w:t>
      </w:r>
      <w:r w:rsidR="005C0470">
        <w:rPr>
          <w:sz w:val="28"/>
          <w:szCs w:val="28"/>
          <w:lang w:val="ru-RU"/>
        </w:rPr>
        <w:t>Курайском сельсовете</w:t>
      </w:r>
      <w:r>
        <w:rPr>
          <w:sz w:val="28"/>
          <w:szCs w:val="28"/>
          <w:lang w:val="ru-RU"/>
        </w:rPr>
        <w:t>».</w:t>
      </w:r>
    </w:p>
    <w:p w:rsidR="00532FA2" w:rsidRDefault="00532FA2" w:rsidP="001D7EC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B13D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Контроль за исполнением настоящего Решения </w:t>
      </w:r>
      <w:r w:rsidR="00B60066">
        <w:rPr>
          <w:sz w:val="28"/>
          <w:szCs w:val="28"/>
          <w:lang w:val="ru-RU"/>
        </w:rPr>
        <w:t>возложить на главу сельсовета</w:t>
      </w:r>
      <w:r>
        <w:rPr>
          <w:sz w:val="28"/>
          <w:szCs w:val="28"/>
          <w:lang w:val="ru-RU"/>
        </w:rPr>
        <w:t>.</w:t>
      </w:r>
    </w:p>
    <w:p w:rsidR="00B60066" w:rsidRPr="00B60066" w:rsidRDefault="00890B3E" w:rsidP="00B60066">
      <w:pPr>
        <w:ind w:firstLineChars="25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60066" w:rsidRPr="00B60066">
        <w:rPr>
          <w:sz w:val="28"/>
          <w:szCs w:val="28"/>
          <w:lang w:val="ru-RU"/>
        </w:rPr>
        <w:t>. Решение вступает в силу со дня, следующего за днем его официального опубликования в периодическом печатном издании «Курайский вестник».</w:t>
      </w:r>
    </w:p>
    <w:p w:rsidR="00B60066" w:rsidRPr="00B60066" w:rsidRDefault="00B60066" w:rsidP="00B60066">
      <w:pPr>
        <w:jc w:val="both"/>
        <w:rPr>
          <w:sz w:val="28"/>
          <w:szCs w:val="28"/>
          <w:lang w:val="ru-RU"/>
        </w:rPr>
      </w:pPr>
    </w:p>
    <w:p w:rsidR="00B60066" w:rsidRPr="00B60066" w:rsidRDefault="00B60066" w:rsidP="00B60066">
      <w:pPr>
        <w:jc w:val="both"/>
        <w:rPr>
          <w:sz w:val="28"/>
          <w:szCs w:val="28"/>
          <w:lang w:val="ru-RU"/>
        </w:rPr>
      </w:pPr>
    </w:p>
    <w:p w:rsidR="00B60066" w:rsidRPr="00B60066" w:rsidRDefault="00B60066" w:rsidP="00B60066">
      <w:pPr>
        <w:jc w:val="both"/>
        <w:rPr>
          <w:sz w:val="28"/>
          <w:szCs w:val="28"/>
          <w:lang w:val="ru-RU"/>
        </w:rPr>
      </w:pPr>
    </w:p>
    <w:p w:rsidR="00B60066" w:rsidRPr="00B60066" w:rsidRDefault="00B60066" w:rsidP="00B60066">
      <w:pPr>
        <w:spacing w:line="240" w:lineRule="exact"/>
        <w:rPr>
          <w:sz w:val="28"/>
          <w:szCs w:val="28"/>
          <w:lang w:val="ru-RU"/>
        </w:rPr>
      </w:pPr>
      <w:r w:rsidRPr="00B60066">
        <w:rPr>
          <w:sz w:val="28"/>
          <w:szCs w:val="28"/>
          <w:lang w:val="ru-RU"/>
        </w:rPr>
        <w:t>Председатель Совета депутатов                                              Г.А. Зарубицкий</w:t>
      </w:r>
    </w:p>
    <w:p w:rsidR="00B60066" w:rsidRPr="00B60066" w:rsidRDefault="00B60066" w:rsidP="00B60066">
      <w:pPr>
        <w:spacing w:line="240" w:lineRule="exact"/>
        <w:ind w:left="5398"/>
        <w:jc w:val="center"/>
        <w:rPr>
          <w:sz w:val="28"/>
          <w:szCs w:val="28"/>
          <w:lang w:val="ru-RU"/>
        </w:rPr>
      </w:pPr>
    </w:p>
    <w:p w:rsidR="00B60066" w:rsidRPr="00B60066" w:rsidRDefault="00B60066" w:rsidP="00B60066">
      <w:pPr>
        <w:spacing w:line="240" w:lineRule="exact"/>
        <w:rPr>
          <w:sz w:val="28"/>
          <w:szCs w:val="28"/>
          <w:lang w:val="ru-RU"/>
        </w:rPr>
      </w:pPr>
    </w:p>
    <w:p w:rsidR="00B60066" w:rsidRPr="00890B3E" w:rsidRDefault="00B60066" w:rsidP="00B60066">
      <w:pPr>
        <w:rPr>
          <w:sz w:val="28"/>
          <w:szCs w:val="28"/>
          <w:lang w:val="ru-RU"/>
        </w:rPr>
      </w:pPr>
      <w:r w:rsidRPr="00890B3E">
        <w:rPr>
          <w:sz w:val="28"/>
          <w:szCs w:val="28"/>
          <w:lang w:val="ru-RU"/>
        </w:rPr>
        <w:t>Глава сельсовета                                                                           С.А. Гаврилов</w:t>
      </w:r>
    </w:p>
    <w:p w:rsidR="00532FA2" w:rsidRDefault="00532FA2" w:rsidP="00B60066">
      <w:pPr>
        <w:rPr>
          <w:sz w:val="28"/>
          <w:szCs w:val="28"/>
          <w:lang w:val="ru-RU"/>
        </w:rPr>
      </w:pPr>
    </w:p>
    <w:p w:rsidR="00B60066" w:rsidRDefault="00B6006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532FA2" w:rsidRDefault="00532FA2" w:rsidP="001D7EC6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B60066" w:rsidRDefault="00532FA2" w:rsidP="001D7EC6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 решению </w:t>
      </w:r>
      <w:r w:rsidR="00AE473C">
        <w:rPr>
          <w:sz w:val="28"/>
          <w:szCs w:val="28"/>
          <w:lang w:val="ru-RU"/>
        </w:rPr>
        <w:t>Курай</w:t>
      </w:r>
      <w:r>
        <w:rPr>
          <w:sz w:val="28"/>
          <w:szCs w:val="28"/>
          <w:lang w:val="ru-RU"/>
        </w:rPr>
        <w:t xml:space="preserve">ского сельского </w:t>
      </w:r>
    </w:p>
    <w:p w:rsidR="00532FA2" w:rsidRDefault="00532FA2" w:rsidP="001D7EC6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Совета депутатов </w:t>
      </w:r>
    </w:p>
    <w:p w:rsidR="00532FA2" w:rsidRDefault="00532FA2" w:rsidP="001D7EC6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</w:t>
      </w:r>
      <w:r w:rsidR="00500A02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</w:t>
      </w:r>
      <w:r w:rsidR="00500A02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.2021 №</w:t>
      </w:r>
      <w:r w:rsidR="00500A02">
        <w:rPr>
          <w:sz w:val="28"/>
          <w:szCs w:val="28"/>
          <w:lang w:val="ru-RU"/>
        </w:rPr>
        <w:t>10-56Р</w:t>
      </w:r>
    </w:p>
    <w:p w:rsidR="00AE473C" w:rsidRDefault="00AE473C" w:rsidP="001D7EC6">
      <w:pPr>
        <w:ind w:firstLine="709"/>
        <w:jc w:val="center"/>
        <w:rPr>
          <w:b/>
          <w:sz w:val="28"/>
          <w:szCs w:val="28"/>
          <w:lang w:val="ru-RU"/>
        </w:rPr>
      </w:pPr>
    </w:p>
    <w:p w:rsidR="00AE473C" w:rsidRPr="00AE473C" w:rsidRDefault="00AE473C" w:rsidP="001D7EC6">
      <w:pPr>
        <w:ind w:firstLine="709"/>
        <w:jc w:val="center"/>
        <w:rPr>
          <w:b/>
          <w:sz w:val="28"/>
          <w:szCs w:val="28"/>
          <w:lang w:val="ru-RU"/>
        </w:rPr>
      </w:pPr>
      <w:r w:rsidRPr="00AE473C">
        <w:rPr>
          <w:b/>
          <w:sz w:val="28"/>
          <w:szCs w:val="28"/>
          <w:lang w:val="ru-RU"/>
        </w:rPr>
        <w:t>ПОЛОЖЕНИЕ</w:t>
      </w:r>
    </w:p>
    <w:p w:rsidR="00AE473C" w:rsidRPr="00AE473C" w:rsidRDefault="00AE473C" w:rsidP="001D7EC6">
      <w:pPr>
        <w:spacing w:before="240" w:after="120"/>
        <w:ind w:firstLine="709"/>
        <w:jc w:val="center"/>
        <w:rPr>
          <w:b/>
          <w:bCs/>
          <w:sz w:val="28"/>
          <w:szCs w:val="28"/>
          <w:lang w:val="ru-RU"/>
        </w:rPr>
      </w:pPr>
      <w:r w:rsidRPr="00AE473C">
        <w:rPr>
          <w:b/>
          <w:sz w:val="28"/>
          <w:szCs w:val="28"/>
          <w:lang w:val="ru-RU"/>
        </w:rPr>
        <w:t>О территориальном общественном самоуправлении в</w:t>
      </w:r>
      <w:r>
        <w:rPr>
          <w:b/>
          <w:sz w:val="28"/>
          <w:szCs w:val="28"/>
          <w:lang w:val="ru-RU"/>
        </w:rPr>
        <w:t xml:space="preserve"> Курайск</w:t>
      </w:r>
      <w:r w:rsidR="005C0470">
        <w:rPr>
          <w:b/>
          <w:sz w:val="28"/>
          <w:szCs w:val="28"/>
          <w:lang w:val="ru-RU"/>
        </w:rPr>
        <w:t>ом</w:t>
      </w:r>
      <w:r>
        <w:rPr>
          <w:b/>
          <w:sz w:val="28"/>
          <w:szCs w:val="28"/>
          <w:lang w:val="ru-RU"/>
        </w:rPr>
        <w:t xml:space="preserve"> сельсовет</w:t>
      </w:r>
      <w:r w:rsidR="005C0470">
        <w:rPr>
          <w:b/>
          <w:sz w:val="28"/>
          <w:szCs w:val="28"/>
          <w:lang w:val="ru-RU"/>
        </w:rPr>
        <w:t>е</w:t>
      </w:r>
    </w:p>
    <w:p w:rsidR="00532FA2" w:rsidRDefault="00532FA2" w:rsidP="001D7EC6">
      <w:pPr>
        <w:spacing w:before="240" w:after="120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Глава. 1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Общие положения</w:t>
      </w:r>
    </w:p>
    <w:p w:rsidR="00532FA2" w:rsidRDefault="00532FA2" w:rsidP="00890B3E">
      <w:pPr>
        <w:spacing w:before="240"/>
        <w:ind w:firstLineChars="252" w:firstLine="708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1.</w:t>
      </w:r>
      <w:r>
        <w:rPr>
          <w:b/>
          <w:bCs/>
          <w:sz w:val="28"/>
          <w:szCs w:val="28"/>
          <w:lang w:val="ru-RU"/>
        </w:rPr>
        <w:t xml:space="preserve"> Определение территориального общественного самоуправления</w:t>
      </w:r>
    </w:p>
    <w:p w:rsidR="00532FA2" w:rsidRDefault="00532FA2" w:rsidP="001D167F">
      <w:pPr>
        <w:autoSpaceDE w:val="0"/>
        <w:autoSpaceDN w:val="0"/>
        <w:adjustRightInd w:val="0"/>
        <w:ind w:firstLineChars="252" w:firstLine="706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bCs/>
          <w:sz w:val="28"/>
          <w:szCs w:val="28"/>
          <w:lang w:val="ru-RU"/>
        </w:rPr>
        <w:t>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значения.</w:t>
      </w:r>
    </w:p>
    <w:p w:rsidR="00532FA2" w:rsidRDefault="00532FA2" w:rsidP="001D167F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2.Территориальное общественное самоуправление осуществляется непосредственно населением путем проведения собраний (конференций) граждан, а также через создаваемые органы территориального общественного самоуправления.</w:t>
      </w:r>
    </w:p>
    <w:p w:rsidR="00532FA2" w:rsidRDefault="00532FA2" w:rsidP="00890B3E">
      <w:pPr>
        <w:spacing w:before="240"/>
        <w:ind w:firstLineChars="252" w:firstLine="708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2.</w:t>
      </w:r>
      <w:r>
        <w:rPr>
          <w:b/>
          <w:bCs/>
          <w:sz w:val="28"/>
          <w:szCs w:val="28"/>
          <w:lang w:val="ru-RU"/>
        </w:rPr>
        <w:t xml:space="preserve"> Основные принципы осуществления </w:t>
      </w:r>
      <w:r>
        <w:rPr>
          <w:rFonts w:eastAsia="MS Mincho"/>
          <w:b/>
          <w:bCs/>
          <w:sz w:val="28"/>
          <w:szCs w:val="28"/>
          <w:lang w:val="ru-RU"/>
        </w:rPr>
        <w:t>территориального общественного самоуправления</w:t>
      </w:r>
    </w:p>
    <w:p w:rsidR="00532FA2" w:rsidRDefault="00532FA2" w:rsidP="001D167F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6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Основными принципами осуществления </w:t>
      </w:r>
      <w:r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поселении являются:</w:t>
      </w:r>
    </w:p>
    <w:p w:rsidR="00532FA2" w:rsidRDefault="00532FA2" w:rsidP="001D167F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законность;</w:t>
      </w:r>
    </w:p>
    <w:p w:rsidR="00532FA2" w:rsidRDefault="00532FA2" w:rsidP="001D167F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гласность и учет общественного мнения;</w:t>
      </w:r>
    </w:p>
    <w:p w:rsidR="00532FA2" w:rsidRDefault="00532FA2" w:rsidP="001D167F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выборность и подконтрольность органов </w:t>
      </w:r>
      <w:r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гражданам;</w:t>
      </w:r>
    </w:p>
    <w:p w:rsidR="00532FA2" w:rsidRDefault="00532FA2" w:rsidP="001D167F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широкое участие граждан в выработке и принятии решений по вопросам, затрагивающим их интересы;</w:t>
      </w:r>
    </w:p>
    <w:p w:rsidR="00532FA2" w:rsidRDefault="00532FA2" w:rsidP="001D167F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органами местного самоуправления муниципального образования;</w:t>
      </w:r>
    </w:p>
    <w:p w:rsidR="00532FA2" w:rsidRDefault="00532FA2" w:rsidP="001D167F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свобода выбора гражданами форм осуществления </w:t>
      </w:r>
      <w:r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FA2" w:rsidRDefault="00532FA2" w:rsidP="001D167F">
      <w:pPr>
        <w:ind w:firstLineChars="252"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сочетание интересов граждан, проживающих на соответствующей территории с интересами граждан всего муниципального образования.</w:t>
      </w:r>
    </w:p>
    <w:p w:rsidR="00532FA2" w:rsidRDefault="00532FA2" w:rsidP="001D167F">
      <w:pPr>
        <w:ind w:firstLineChars="252"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обсуждение инициативного проекта и принятие решения по вопросу о его одобрении.</w:t>
      </w:r>
    </w:p>
    <w:p w:rsidR="00532FA2" w:rsidRDefault="00532FA2" w:rsidP="001D167F">
      <w:pPr>
        <w:ind w:firstLineChars="252"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E467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</w:p>
    <w:p w:rsidR="00532FA2" w:rsidRDefault="00532FA2" w:rsidP="00890B3E">
      <w:pPr>
        <w:spacing w:before="240"/>
        <w:ind w:firstLineChars="252" w:firstLine="708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Статья 3.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Право</w:t>
      </w:r>
      <w:r>
        <w:rPr>
          <w:b/>
          <w:bCs/>
          <w:sz w:val="28"/>
          <w:szCs w:val="28"/>
          <w:lang w:val="ru-RU"/>
        </w:rPr>
        <w:t xml:space="preserve"> граждан на осуществление территориального общественного самоуправления</w:t>
      </w:r>
    </w:p>
    <w:p w:rsidR="00532FA2" w:rsidRDefault="00532FA2" w:rsidP="001D167F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осуществлении </w:t>
      </w:r>
      <w:r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могут принимать участие граждане, проживающие на соответствующей территории, достигшие 16-летнего возраста.</w:t>
      </w:r>
    </w:p>
    <w:p w:rsidR="00532FA2" w:rsidRDefault="00532FA2" w:rsidP="00890B3E">
      <w:pPr>
        <w:spacing w:before="240"/>
        <w:ind w:firstLineChars="252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4. Органы</w:t>
      </w:r>
      <w:r>
        <w:rPr>
          <w:b/>
          <w:bCs/>
          <w:sz w:val="28"/>
          <w:szCs w:val="28"/>
          <w:lang w:val="ru-RU"/>
        </w:rPr>
        <w:t xml:space="preserve"> территориального общественного самоуправления</w:t>
      </w:r>
    </w:p>
    <w:p w:rsidR="00532FA2" w:rsidRDefault="00532FA2" w:rsidP="001D167F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Органы территориального общественного самоуправления избираются на собраниях и  (или) конференциях граждан, проживающих на соответствующей территории.</w:t>
      </w:r>
    </w:p>
    <w:p w:rsidR="00532FA2" w:rsidRDefault="00532FA2" w:rsidP="001D167F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Порядок формирования, прекращения полномочий, права и обязанности, срок полномочий органов территориального общественного самоуправления устанавливаются уставом территориального общественного самоуправления.</w:t>
      </w:r>
    </w:p>
    <w:p w:rsidR="00532FA2" w:rsidRDefault="00532FA2" w:rsidP="00890B3E">
      <w:pPr>
        <w:pStyle w:val="2"/>
        <w:spacing w:before="240"/>
        <w:ind w:firstLineChars="252" w:firstLine="708"/>
        <w:jc w:val="center"/>
        <w:rPr>
          <w:rFonts w:eastAsia="MS Mincho"/>
          <w:bCs w:val="0"/>
          <w:sz w:val="28"/>
          <w:szCs w:val="28"/>
        </w:rPr>
      </w:pPr>
      <w:r>
        <w:rPr>
          <w:sz w:val="28"/>
          <w:szCs w:val="28"/>
        </w:rPr>
        <w:t xml:space="preserve">Статья 5. </w:t>
      </w:r>
      <w:r>
        <w:rPr>
          <w:bCs w:val="0"/>
          <w:sz w:val="28"/>
          <w:szCs w:val="28"/>
        </w:rPr>
        <w:t xml:space="preserve">Территория </w:t>
      </w:r>
      <w:r>
        <w:rPr>
          <w:rFonts w:eastAsia="MS Mincho"/>
          <w:bCs w:val="0"/>
          <w:sz w:val="28"/>
          <w:szCs w:val="28"/>
        </w:rPr>
        <w:t>территориального общественного самоуправления</w:t>
      </w:r>
    </w:p>
    <w:p w:rsidR="00532FA2" w:rsidRDefault="00532FA2" w:rsidP="001D167F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467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Территориальное общественное самоуправление может осуществляться в пределах следующих территорий проживания граждан: группа жилых домов; сельский населенный пункт, не являющийся поселением; иные территории проживания граждан. </w:t>
      </w:r>
    </w:p>
    <w:p w:rsidR="00532FA2" w:rsidRDefault="00532FA2" w:rsidP="001D167F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E467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Границы территории, на которой осуществляется территориальное общественное самоуправление, устанавливаются и могут быть изменены </w:t>
      </w:r>
      <w:r w:rsidR="001D7EC6">
        <w:rPr>
          <w:sz w:val="28"/>
          <w:szCs w:val="28"/>
          <w:lang w:val="ru-RU"/>
        </w:rPr>
        <w:t>Курайским</w:t>
      </w:r>
      <w:r>
        <w:rPr>
          <w:sz w:val="28"/>
          <w:szCs w:val="28"/>
          <w:lang w:val="ru-RU"/>
        </w:rPr>
        <w:t xml:space="preserve"> сельским Советом депутатов по предложению населения, проживающего на соответствующей территории.</w:t>
      </w:r>
    </w:p>
    <w:p w:rsidR="00532FA2" w:rsidRDefault="00532FA2" w:rsidP="001D167F">
      <w:pPr>
        <w:pStyle w:val="ConsNormal"/>
        <w:widowControl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6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Границы </w:t>
      </w:r>
      <w:r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 устанавливаются при соблюдении следующих условий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2FA2" w:rsidRDefault="00532FA2" w:rsidP="001D167F">
      <w:pPr>
        <w:pStyle w:val="ConsNormal"/>
        <w:widowControl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границы территории </w:t>
      </w:r>
      <w:r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не могут выходить за пределы территории населенного пункта;</w:t>
      </w:r>
    </w:p>
    <w:p w:rsidR="00532FA2" w:rsidRDefault="00532FA2" w:rsidP="001D167F">
      <w:pPr>
        <w:pStyle w:val="ConsNormal"/>
        <w:widowControl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определенной территории не может быть более одного </w:t>
      </w:r>
      <w:r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FA2" w:rsidRDefault="00532FA2" w:rsidP="001D167F">
      <w:pPr>
        <w:pStyle w:val="ConsNormal"/>
        <w:widowControl/>
        <w:ind w:firstLineChars="253"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- неразрывность территории, на которой осуществляется территориальное общественное самоуправление (если в его состав входит более одного жилого дома).</w:t>
      </w:r>
    </w:p>
    <w:p w:rsidR="00532FA2" w:rsidRDefault="00532FA2" w:rsidP="001D167F">
      <w:pPr>
        <w:pStyle w:val="ConsNormal"/>
        <w:widowControl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при установлении (изменении) границ территориального общественного самоуправления могут учитываться исторические, социально-экономические, культурные, коммунальные и иные признаки, обуславливающие обособленность и целостность территории территориального общественного самоуправления.</w:t>
      </w:r>
    </w:p>
    <w:p w:rsidR="00532FA2" w:rsidRDefault="00532FA2" w:rsidP="001D7EC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FA2" w:rsidRDefault="00532FA2" w:rsidP="00890B3E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2. Создание территориального общественного самоуправления</w:t>
      </w:r>
    </w:p>
    <w:p w:rsidR="00532FA2" w:rsidRDefault="00532FA2" w:rsidP="001D7EC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FA2" w:rsidRDefault="00532FA2" w:rsidP="00890B3E">
      <w:pPr>
        <w:pStyle w:val="ConsNormal"/>
        <w:widowControl/>
        <w:ind w:firstLineChars="25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6.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 создания территориального общественного самоуправления</w:t>
      </w:r>
    </w:p>
    <w:p w:rsidR="00532FA2" w:rsidRDefault="00532FA2" w:rsidP="001D7EC6">
      <w:pPr>
        <w:pStyle w:val="a5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4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территориального общественного самоуправления осуществляется по инициативе граждан, проживающих на соответствующей территории.</w:t>
      </w:r>
    </w:p>
    <w:p w:rsidR="00532FA2" w:rsidRDefault="00532FA2" w:rsidP="001D7EC6">
      <w:pPr>
        <w:pStyle w:val="a5"/>
        <w:ind w:firstLineChars="252" w:firstLine="70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2.</w:t>
      </w:r>
      <w:r w:rsidR="00AE473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Инициативная группа граждан, проживающих на территории, где предполагается осуществлять территориальное общественное самоуправление, письменно обращаются в </w:t>
      </w:r>
      <w:r w:rsidR="00AE473C">
        <w:rPr>
          <w:rFonts w:ascii="Times New Roman" w:eastAsia="MS Mincho" w:hAnsi="Times New Roman" w:cs="Times New Roman"/>
          <w:sz w:val="28"/>
          <w:szCs w:val="28"/>
        </w:rPr>
        <w:t>Курайский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сельский Совет депутатов с предложением утвердить границы территории территориального общественного самоуправления.</w:t>
      </w:r>
    </w:p>
    <w:p w:rsidR="00532FA2" w:rsidRDefault="00532FA2" w:rsidP="001D7EC6">
      <w:pPr>
        <w:pStyle w:val="ConsNormal"/>
        <w:widowControl/>
        <w:ind w:firstLineChars="253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3.</w:t>
      </w:r>
      <w:r w:rsidR="00AE473C">
        <w:rPr>
          <w:rFonts w:ascii="Times New Roman" w:eastAsia="MS Mincho" w:hAnsi="Times New Roman" w:cs="Times New Roman"/>
          <w:sz w:val="28"/>
          <w:szCs w:val="28"/>
        </w:rPr>
        <w:t xml:space="preserve"> Курайский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сельский Совет депутатов в месячный срок со дня поступления ходатайства от инициативной группы: </w:t>
      </w:r>
    </w:p>
    <w:p w:rsidR="00532FA2" w:rsidRDefault="00532FA2" w:rsidP="001D7EC6">
      <w:pPr>
        <w:pStyle w:val="ConsNormal"/>
        <w:widowControl/>
        <w:ind w:firstLineChars="253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в случае соответствия предложения инициативной группы требованиям статьи 5 настоящего Положения устанавливает границы территории территориального общественного самоуправления;</w:t>
      </w:r>
    </w:p>
    <w:p w:rsidR="00532FA2" w:rsidRDefault="00532FA2" w:rsidP="001D7EC6">
      <w:pPr>
        <w:pStyle w:val="ConsNormal"/>
        <w:widowControl/>
        <w:ind w:firstLineChars="253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в случае несоответствия предложения инициативной группы требованиям статьи 5 настоящего Положения направляет инициативной группе письменный обоснованный отказ и предлагает иной обоснованный вариант территории территориального общественного самоуправления.</w:t>
      </w:r>
    </w:p>
    <w:p w:rsidR="00532FA2" w:rsidRDefault="00532FA2" w:rsidP="001D7EC6">
      <w:pPr>
        <w:pStyle w:val="a5"/>
        <w:ind w:firstLineChars="253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4.</w:t>
      </w:r>
      <w:r w:rsidR="00AE473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 случае утверждения границ территориального общественного самоуправления, инициативная группа граждан вправе в течение двух месяцев организовать проведение учредительного собрания и (или) конференции граждан, проживающих на данной территории. </w:t>
      </w:r>
    </w:p>
    <w:p w:rsidR="00532FA2" w:rsidRDefault="00532FA2" w:rsidP="00890B3E">
      <w:pPr>
        <w:pStyle w:val="2"/>
        <w:spacing w:before="240"/>
        <w:ind w:firstLineChars="25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7. </w:t>
      </w:r>
      <w:r>
        <w:rPr>
          <w:bCs w:val="0"/>
          <w:sz w:val="28"/>
          <w:szCs w:val="28"/>
        </w:rPr>
        <w:t>Порядок организации учредительного собрания и (или) конференции)</w:t>
      </w:r>
    </w:p>
    <w:p w:rsidR="00532FA2" w:rsidRDefault="00532FA2" w:rsidP="001D7EC6">
      <w:pPr>
        <w:pStyle w:val="a5"/>
        <w:ind w:firstLineChars="252" w:firstLine="70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1.</w:t>
      </w:r>
      <w:r w:rsidR="00E467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Организация территориального общественного самоуправления осуществляется на собрании и (или) конференции граждан, проживающих на территории, где предполагается осуществлять </w:t>
      </w:r>
      <w:r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532FA2" w:rsidRDefault="00532FA2" w:rsidP="001D7EC6">
      <w:pPr>
        <w:pStyle w:val="a5"/>
        <w:ind w:firstLineChars="252" w:firstLine="70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2.</w:t>
      </w:r>
      <w:r w:rsidR="00E467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Организацию учредительного собрания и (или) конференции осуществляет инициативная группа граждан.</w:t>
      </w:r>
    </w:p>
    <w:p w:rsidR="00532FA2" w:rsidRDefault="00532FA2" w:rsidP="001D7EC6">
      <w:pPr>
        <w:pStyle w:val="a5"/>
        <w:ind w:firstLineChars="252" w:firstLine="70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3.</w:t>
      </w:r>
      <w:r w:rsidR="00E467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 зависимости от числа граждан, проживающих на территории создаваемого территориального общественного самоуправления, проводится собрание граждан и (или) конференция граждан. </w:t>
      </w:r>
    </w:p>
    <w:p w:rsidR="00532FA2" w:rsidRDefault="00532FA2" w:rsidP="001D7EC6">
      <w:pPr>
        <w:pStyle w:val="a5"/>
        <w:ind w:firstLineChars="252" w:firstLine="70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При проведении учредительной конференции норма представительства должна соответствовать требованиям пункта 2 статьи 13 настоящего Положения.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Инициативная группа:</w:t>
      </w:r>
    </w:p>
    <w:p w:rsidR="00532FA2" w:rsidRDefault="00532FA2" w:rsidP="001D7EC6">
      <w:pPr>
        <w:pStyle w:val="a5"/>
        <w:ind w:firstLineChars="252" w:firstLine="70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не менее чем за две недели до учредительного собрания и (или)  конференции извещает граждан, а также главу муниципального образования о дате, месте и времени проведения учредительного собрания и (или) конференции; </w:t>
      </w:r>
    </w:p>
    <w:p w:rsidR="00532FA2" w:rsidRDefault="00532FA2" w:rsidP="001D7EC6">
      <w:pPr>
        <w:pStyle w:val="a5"/>
        <w:ind w:firstLineChars="252" w:firstLine="70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организует избрание представителей на конференцию;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 собрания  и (или) конференции;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подготавливает проект повестки собрания и (или) конференции граждан;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подготавливает проект устава территориального общественного самоуправления;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менее чем за две недели до учредительного собрания и (или) конференции  обеспечивает для граждан, проживающих на территории территориального общественного самоуправления, возможность ознакомиться с проектом устава территориального общественного самоуправления;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регистрацию жителей или их представителей, прибывших на собрание и (или) конференцию;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уполномочивает своего представителя для открытия и ведения собрания  и (или) конференции до избрания его председателя.</w:t>
      </w:r>
    </w:p>
    <w:p w:rsidR="00532FA2" w:rsidRDefault="00532FA2" w:rsidP="00890B3E">
      <w:pPr>
        <w:pStyle w:val="2"/>
        <w:spacing w:before="240"/>
        <w:ind w:firstLineChars="25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8. </w:t>
      </w:r>
      <w:r>
        <w:rPr>
          <w:bCs w:val="0"/>
          <w:sz w:val="28"/>
          <w:szCs w:val="28"/>
        </w:rPr>
        <w:t>Проведение</w:t>
      </w:r>
      <w:r>
        <w:rPr>
          <w:sz w:val="28"/>
          <w:szCs w:val="28"/>
        </w:rPr>
        <w:t xml:space="preserve"> собрания и (или) конференции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Участники избирают председательствующего и секретаря собрания и утверждают повестку дня.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граждан по вопросам организации и осуществления ТОС считается правомочным, если в нем принимают участие </w:t>
      </w:r>
      <w:r>
        <w:rPr>
          <w:rFonts w:ascii="Times New Roman" w:hAnsi="Times New Roman" w:cs="Times New Roman"/>
          <w:sz w:val="28"/>
          <w:szCs w:val="28"/>
        </w:rPr>
        <w:t>не менее одной трети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>соответствующей территории, достигших шестнадцатилетнего возраста.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 и (или) конференция  принимает решение об организации и осуществлении на данной территории территориального общественного самоуправления</w:t>
      </w:r>
      <w:r>
        <w:rPr>
          <w:rFonts w:ascii="Times New Roman" w:eastAsia="MS Mincho" w:hAnsi="Times New Roman" w:cs="Times New Roman"/>
          <w:sz w:val="28"/>
          <w:szCs w:val="28"/>
        </w:rPr>
        <w:t>, дает ему наименование, определяет цели деятельности и вопросы местного значения, в решении которых намерены принимать участие граждане, определяет структуру органов территориального общественного самоуправления, утверждает устав территориального общественного самоуправления, избирает органы территориального общественного самоуправления.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учредительного собрания и (или) конференции принимаются открытым голосованием простым большинством голосов.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Процедура проведения собрания отражается в протоколе, который ведется в свободной форме секретарем собрания, подписывается председательствующим и секретарем собрания. </w:t>
      </w:r>
    </w:p>
    <w:p w:rsidR="001D167F" w:rsidRDefault="00532FA2" w:rsidP="001D167F">
      <w:pPr>
        <w:pStyle w:val="a5"/>
        <w:ind w:firstLineChars="252" w:firstLine="70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7.</w:t>
      </w:r>
      <w:r w:rsidR="001D167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Органы местного самоуправления </w:t>
      </w:r>
      <w:r w:rsidR="001D7EC6">
        <w:rPr>
          <w:rFonts w:ascii="Times New Roman" w:eastAsia="MS Mincho" w:hAnsi="Times New Roman" w:cs="Times New Roman"/>
          <w:sz w:val="28"/>
          <w:szCs w:val="28"/>
        </w:rPr>
        <w:t>Курайского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сельсовета вправе направить для участия в учредительном собрании (конференции) граждан своих представителей с правом совещательного голоса. </w:t>
      </w:r>
    </w:p>
    <w:p w:rsidR="001D167F" w:rsidRPr="001D167F" w:rsidRDefault="001D167F" w:rsidP="001D167F">
      <w:pPr>
        <w:pStyle w:val="a5"/>
        <w:ind w:firstLineChars="25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FA2" w:rsidRPr="001D167F" w:rsidRDefault="00532FA2" w:rsidP="00890B3E">
      <w:pPr>
        <w:pStyle w:val="a5"/>
        <w:ind w:firstLineChars="252" w:firstLine="70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1D167F">
        <w:rPr>
          <w:rFonts w:ascii="Times New Roman" w:hAnsi="Times New Roman" w:cs="Times New Roman"/>
          <w:b/>
          <w:sz w:val="28"/>
          <w:szCs w:val="28"/>
        </w:rPr>
        <w:t>Статья 9. Устав территориального общественного самоуправления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 регистрации устава территориального общественного самоуправления определяется уставом </w:t>
      </w:r>
      <w:r w:rsidR="00AE473C">
        <w:rPr>
          <w:rFonts w:ascii="Times New Roman" w:hAnsi="Times New Roman" w:cs="Times New Roman"/>
          <w:sz w:val="28"/>
          <w:szCs w:val="28"/>
        </w:rPr>
        <w:t>Курайского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(или) нормативными правовыми актами </w:t>
      </w:r>
      <w:r w:rsidR="00AE473C">
        <w:rPr>
          <w:rFonts w:ascii="Times New Roman" w:hAnsi="Times New Roman" w:cs="Times New Roman"/>
          <w:sz w:val="28"/>
          <w:szCs w:val="28"/>
        </w:rPr>
        <w:t>Курайского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Уставе </w:t>
      </w:r>
      <w:r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устанавливаются:</w:t>
      </w:r>
    </w:p>
    <w:p w:rsidR="00532FA2" w:rsidRDefault="00532FA2" w:rsidP="001D7EC6">
      <w:pPr>
        <w:autoSpaceDE w:val="0"/>
        <w:autoSpaceDN w:val="0"/>
        <w:adjustRightInd w:val="0"/>
        <w:ind w:firstLineChars="252" w:firstLine="706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территория, на которой оно осуществляется;</w:t>
      </w:r>
    </w:p>
    <w:p w:rsidR="00532FA2" w:rsidRDefault="00532FA2" w:rsidP="001D7EC6">
      <w:pPr>
        <w:autoSpaceDE w:val="0"/>
        <w:autoSpaceDN w:val="0"/>
        <w:adjustRightInd w:val="0"/>
        <w:ind w:firstLineChars="252" w:firstLine="706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цели, задачи, формы и основные направления деятельности территориального общественного самоуправления;</w:t>
      </w:r>
    </w:p>
    <w:p w:rsidR="00532FA2" w:rsidRDefault="00532FA2" w:rsidP="001D7EC6">
      <w:pPr>
        <w:autoSpaceDE w:val="0"/>
        <w:autoSpaceDN w:val="0"/>
        <w:adjustRightInd w:val="0"/>
        <w:ind w:firstLineChars="252" w:firstLine="706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532FA2" w:rsidRDefault="00532FA2" w:rsidP="001D7EC6">
      <w:pPr>
        <w:autoSpaceDE w:val="0"/>
        <w:autoSpaceDN w:val="0"/>
        <w:adjustRightInd w:val="0"/>
        <w:ind w:firstLineChars="252" w:firstLine="706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порядок принятия решений;</w:t>
      </w:r>
    </w:p>
    <w:p w:rsidR="00532FA2" w:rsidRDefault="00532FA2" w:rsidP="001D7EC6">
      <w:pPr>
        <w:autoSpaceDE w:val="0"/>
        <w:autoSpaceDN w:val="0"/>
        <w:adjustRightInd w:val="0"/>
        <w:ind w:firstLineChars="252" w:firstLine="706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532FA2" w:rsidRDefault="00532FA2" w:rsidP="001D7EC6">
      <w:pPr>
        <w:autoSpaceDE w:val="0"/>
        <w:autoSpaceDN w:val="0"/>
        <w:adjustRightInd w:val="0"/>
        <w:ind w:firstLineChars="252" w:firstLine="706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порядок прекращения осуществления территориального общественного самоуправления.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регистрации устава территориального общественного самоуправления представляются: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экземпляра устава территориального общественного самоуправления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532FA2" w:rsidRDefault="00532FA2" w:rsidP="001D7EC6">
      <w:pPr>
        <w:ind w:firstLineChars="252" w:firstLine="706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- выписка из протокола собрания  и (или) конференции, на котором данный устав был принят.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4.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Уполномоченный орган местного самоуправления в течение месяца с момента приема документов: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принимает решение о регистрации устава территориального общественного самоуправления и выдает представителю территориального общественного самоуправления свидетельство о регистрации устава;</w:t>
      </w:r>
    </w:p>
    <w:p w:rsidR="00532FA2" w:rsidRDefault="00532FA2" w:rsidP="001D7EC6">
      <w:pPr>
        <w:ind w:firstLineChars="252" w:firstLine="706"/>
        <w:jc w:val="both"/>
        <w:rPr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- в случае несоответствия содержания устава или порядка его принятия федеральному и краевому законодательству, нормативным правовым актам органов местного самоуправления муниципального образования, принимает решение об отказе в регистрации устава территориального общественного самоуправления и выдает представителю территориального общественного самоуправления письменный мотивированный отказ в регистрации устава.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Внесение в у</w:t>
      </w:r>
      <w:r>
        <w:rPr>
          <w:rFonts w:ascii="Times New Roman" w:hAnsi="Times New Roman" w:cs="Times New Roman"/>
          <w:sz w:val="28"/>
          <w:szCs w:val="28"/>
        </w:rPr>
        <w:t xml:space="preserve">став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территориального общественного самоуправления изменений 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подлежит утверждению собранием и </w:t>
      </w:r>
      <w:r w:rsidR="001D16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или) конференцией граждан.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Регистрация изменений в устав территориального общественного самоуправления осуществляется в том же порядке, что и регистрация устава территориального общественного самоуправления.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Регистрация устава территориального общественного самоуправления, изменений в устав территориального общественного самоуправления осуществляется бесплатно.</w:t>
      </w:r>
    </w:p>
    <w:p w:rsidR="00532FA2" w:rsidRDefault="00532FA2" w:rsidP="001D7EC6">
      <w:pPr>
        <w:pStyle w:val="ConsNormal"/>
        <w:widowControl/>
        <w:ind w:firstLineChars="252" w:firstLine="70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Порядок учета зарегистрированных уставов территориального общественного самоуправления, а также форма свидетельства о регистрации устава территориального общественного самоуправления утверждается постановлением администрации </w:t>
      </w:r>
      <w:r w:rsidR="001D7EC6">
        <w:rPr>
          <w:rFonts w:ascii="Times New Roman" w:eastAsia="MS Mincho" w:hAnsi="Times New Roman" w:cs="Times New Roman"/>
          <w:sz w:val="28"/>
          <w:szCs w:val="28"/>
        </w:rPr>
        <w:t>Курайского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сельсовета.</w:t>
      </w:r>
    </w:p>
    <w:p w:rsidR="00532FA2" w:rsidRDefault="00532FA2" w:rsidP="001D7EC6">
      <w:pPr>
        <w:pStyle w:val="ConsNormal"/>
        <w:widowControl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8.</w:t>
      </w:r>
      <w:r w:rsidR="001D167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Порядок организации и осуществления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условия и порядок выделения необходимых средств из местного бюджета определяется уставом </w:t>
      </w:r>
      <w:r w:rsidR="00AE473C">
        <w:rPr>
          <w:rFonts w:ascii="Times New Roman" w:hAnsi="Times New Roman" w:cs="Times New Roman"/>
          <w:sz w:val="28"/>
          <w:szCs w:val="28"/>
        </w:rPr>
        <w:t>Курай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и (или) нормативными правовыми актами </w:t>
      </w:r>
      <w:r w:rsidR="00AE473C">
        <w:rPr>
          <w:rFonts w:ascii="Times New Roman" w:hAnsi="Times New Roman" w:cs="Times New Roman"/>
          <w:sz w:val="28"/>
          <w:szCs w:val="28"/>
        </w:rPr>
        <w:t>Курайского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депутатов. </w:t>
      </w:r>
    </w:p>
    <w:p w:rsidR="00532FA2" w:rsidRPr="00AE473C" w:rsidRDefault="00532FA2" w:rsidP="001D7EC6">
      <w:pPr>
        <w:pStyle w:val="ConsNormal"/>
        <w:widowControl/>
        <w:ind w:firstLineChars="253" w:firstLine="7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FA2" w:rsidRPr="00AE473C" w:rsidRDefault="00532FA2" w:rsidP="00890B3E">
      <w:pPr>
        <w:pStyle w:val="ConsNormal"/>
        <w:widowControl/>
        <w:ind w:firstLineChars="253" w:firstLine="7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73C">
        <w:rPr>
          <w:rFonts w:ascii="Times New Roman" w:hAnsi="Times New Roman" w:cs="Times New Roman"/>
          <w:b/>
          <w:sz w:val="28"/>
          <w:szCs w:val="28"/>
        </w:rPr>
        <w:t xml:space="preserve">Статья 10. </w:t>
      </w:r>
      <w:r w:rsidRPr="00AE473C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Государственная регистрация </w:t>
      </w:r>
      <w:r w:rsidRPr="00AE473C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территориального общественного </w:t>
      </w:r>
      <w:r w:rsidRPr="00AE473C">
        <w:rPr>
          <w:rFonts w:ascii="Times New Roman" w:hAnsi="Times New Roman" w:cs="Times New Roman"/>
          <w:b/>
          <w:sz w:val="28"/>
          <w:szCs w:val="28"/>
        </w:rPr>
        <w:t>самоуправления</w:t>
      </w:r>
    </w:p>
    <w:p w:rsidR="00532FA2" w:rsidRDefault="00532FA2" w:rsidP="001D7EC6">
      <w:pPr>
        <w:pStyle w:val="ConsNormal"/>
        <w:widowControl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 Российской Федерации.</w:t>
      </w:r>
    </w:p>
    <w:p w:rsidR="00532FA2" w:rsidRDefault="00532FA2" w:rsidP="001D7EC6">
      <w:pPr>
        <w:ind w:firstLineChars="25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государственной регистрации территориальному общественному самоуправлению может быть отказано по причине противоречия его устава действующему законодательству.</w:t>
      </w:r>
    </w:p>
    <w:p w:rsidR="00532FA2" w:rsidRDefault="00532FA2" w:rsidP="00890B3E">
      <w:pPr>
        <w:pStyle w:val="2"/>
        <w:spacing w:before="240" w:after="120"/>
        <w:ind w:firstLine="709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Глава 3. </w:t>
      </w:r>
      <w:r>
        <w:rPr>
          <w:sz w:val="28"/>
          <w:szCs w:val="28"/>
        </w:rPr>
        <w:t>Организационные основы территориального общественного самоуправления</w:t>
      </w:r>
    </w:p>
    <w:p w:rsidR="00532FA2" w:rsidRDefault="00532FA2" w:rsidP="00890B3E">
      <w:pPr>
        <w:pStyle w:val="2"/>
        <w:spacing w:before="240"/>
        <w:ind w:firstLine="709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Статья 11. </w:t>
      </w:r>
      <w:r>
        <w:rPr>
          <w:bCs w:val="0"/>
          <w:sz w:val="28"/>
          <w:szCs w:val="28"/>
        </w:rPr>
        <w:t xml:space="preserve">Структура органов </w:t>
      </w:r>
      <w:r>
        <w:rPr>
          <w:rFonts w:eastAsia="MS Mincho"/>
          <w:bCs w:val="0"/>
          <w:sz w:val="28"/>
          <w:szCs w:val="28"/>
        </w:rPr>
        <w:t>территориального общественного самоуправления</w:t>
      </w:r>
    </w:p>
    <w:p w:rsidR="00532FA2" w:rsidRDefault="00532FA2" w:rsidP="001D7EC6">
      <w:pPr>
        <w:pStyle w:val="ConsNormal"/>
        <w:widowControl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исключительной компетенции собрания и (или) конференции граждан относятся:</w:t>
      </w:r>
    </w:p>
    <w:p w:rsidR="00532FA2" w:rsidRDefault="00532FA2" w:rsidP="001D7EC6">
      <w:pPr>
        <w:pStyle w:val="ConsNormal"/>
        <w:widowControl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структуры органов территориального общественного самоуправления;</w:t>
      </w:r>
    </w:p>
    <w:p w:rsidR="00532FA2" w:rsidRDefault="00532FA2" w:rsidP="001D7EC6">
      <w:pPr>
        <w:pStyle w:val="ConsNormal"/>
        <w:widowControl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устава территориального общественного самоуправления, внесение в него изменений и дополнений;</w:t>
      </w:r>
    </w:p>
    <w:p w:rsidR="00532FA2" w:rsidRDefault="00532FA2" w:rsidP="001D7EC6">
      <w:pPr>
        <w:pStyle w:val="ConsNormal"/>
        <w:widowControl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избрание органов территориального общественного самоуправления;</w:t>
      </w:r>
    </w:p>
    <w:p w:rsidR="00532FA2" w:rsidRDefault="00532FA2" w:rsidP="001D7EC6">
      <w:pPr>
        <w:pStyle w:val="ConsNormal"/>
        <w:widowControl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основных направлений деятельности территориального общественного самоуправления;</w:t>
      </w:r>
    </w:p>
    <w:p w:rsidR="00532FA2" w:rsidRDefault="00532FA2" w:rsidP="001D7EC6">
      <w:pPr>
        <w:pStyle w:val="ConsNormal"/>
        <w:widowControl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сметы доходов и расходов территориального общественного самоуправления и отчета об ее исполнении;</w:t>
      </w:r>
    </w:p>
    <w:p w:rsidR="00532FA2" w:rsidRDefault="00532FA2" w:rsidP="001D7EC6">
      <w:pPr>
        <w:pStyle w:val="ConsNormal"/>
        <w:widowControl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самоуправления;</w:t>
      </w:r>
    </w:p>
    <w:p w:rsidR="00532FA2" w:rsidRDefault="00532FA2" w:rsidP="001D7EC6">
      <w:pPr>
        <w:pStyle w:val="ConsNormal"/>
        <w:widowControl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инициативного проекта и принятие решения по вопросу о его одобрении.</w:t>
      </w:r>
    </w:p>
    <w:p w:rsidR="00532FA2" w:rsidRDefault="00532FA2" w:rsidP="001D7EC6">
      <w:pPr>
        <w:pStyle w:val="ConsNormal"/>
        <w:widowControl/>
        <w:tabs>
          <w:tab w:val="left" w:pos="180"/>
          <w:tab w:val="num" w:pos="12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организации и непосредственной реализации функций, принятых на себя </w:t>
      </w:r>
      <w:r>
        <w:rPr>
          <w:rFonts w:ascii="Times New Roman" w:eastAsia="MS Mincho" w:hAnsi="Times New Roman" w:cs="Times New Roman"/>
          <w:sz w:val="28"/>
          <w:szCs w:val="28"/>
        </w:rPr>
        <w:t>территориальным общественным самоуправлением</w:t>
      </w:r>
      <w:r>
        <w:rPr>
          <w:rFonts w:ascii="Times New Roman" w:hAnsi="Times New Roman" w:cs="Times New Roman"/>
          <w:sz w:val="28"/>
          <w:szCs w:val="28"/>
        </w:rPr>
        <w:t xml:space="preserve">, собрание и (или) конференция граждан избирает подотчетные собранию и (или) конференции органы </w:t>
      </w:r>
      <w:r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FA2" w:rsidRDefault="00532FA2" w:rsidP="001D7EC6">
      <w:pPr>
        <w:pStyle w:val="ConsNormal"/>
        <w:widowControl/>
        <w:tabs>
          <w:tab w:val="left" w:pos="180"/>
          <w:tab w:val="num" w:pos="1297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органов территориального общественного самоуправления, порядок их избрания и деятельности, распределение полномочий между органами территориального общественного самоуправления определяется уставом территориального общественного самоуправления.</w:t>
      </w:r>
    </w:p>
    <w:p w:rsidR="00532FA2" w:rsidRDefault="00532FA2" w:rsidP="001D7EC6">
      <w:pPr>
        <w:pStyle w:val="ConsNormal"/>
        <w:widowControl/>
        <w:tabs>
          <w:tab w:val="num" w:pos="12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Члены органов территориального общественного самоуправления могут принимать участие в деятельности органов местного самоуправления муниципального образования по вопросам, затрагивающим интересы граждан соответствующей территории, с правом совещательного голоса.</w:t>
      </w:r>
    </w:p>
    <w:p w:rsidR="00532FA2" w:rsidRDefault="00532FA2" w:rsidP="001D7EC6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Органы территориального общественного самоуправления:</w:t>
      </w:r>
    </w:p>
    <w:p w:rsidR="00532FA2" w:rsidRDefault="00532FA2" w:rsidP="001D7E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представляют интересы населения, проживающего на соответствующей территории;</w:t>
      </w:r>
    </w:p>
    <w:p w:rsidR="00532FA2" w:rsidRDefault="00532FA2" w:rsidP="001D7E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обеспечивают исполнение решений, принятых на собраниях и (или) конференциях граждан;</w:t>
      </w:r>
    </w:p>
    <w:p w:rsidR="00532FA2" w:rsidRDefault="00532FA2" w:rsidP="001D7E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532FA2" w:rsidRDefault="00532FA2" w:rsidP="001D7EC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 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актов.</w:t>
      </w:r>
    </w:p>
    <w:p w:rsidR="00532FA2" w:rsidRDefault="00532FA2" w:rsidP="00890B3E">
      <w:pPr>
        <w:pStyle w:val="ConsNormal"/>
        <w:widowControl/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12. </w:t>
      </w:r>
      <w:r>
        <w:rPr>
          <w:rFonts w:ascii="Times New Roman" w:hAnsi="Times New Roman" w:cs="Times New Roman"/>
          <w:b/>
          <w:bCs/>
          <w:sz w:val="28"/>
          <w:szCs w:val="28"/>
        </w:rPr>
        <w:t>Собрание и (или) конференция граждан</w:t>
      </w:r>
    </w:p>
    <w:p w:rsidR="00532FA2" w:rsidRDefault="00532FA2" w:rsidP="001D7E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1D16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Собрание и (или) конференция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самоуправления, но не реже одного раза в год.</w:t>
      </w:r>
    </w:p>
    <w:p w:rsidR="00532FA2" w:rsidRDefault="00532FA2" w:rsidP="001D7EC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работе собрания и (или) конференции могут принимать участие граждане, проживающие на территории территориального общественного самоуправления, достигшие 16-летнего возраста. Граждане Российской Федерации, не проживающие на территории территориального общественного самоуправления, но имеющие на данной территории недвижимое имущество, принадлежащее им на праве собственности, также могут участвовать в работе собраний и (или)  конференций с правом совещательного голоса.</w:t>
      </w:r>
    </w:p>
    <w:p w:rsidR="00532FA2" w:rsidRDefault="00532FA2" w:rsidP="001D7EC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10 дней до дня проведения собрания и (или) конференции) граждан орган территориального общественного самоуправления, который в соответствии с уставом территориального общественного самоуправления ответственен за подготовку собраний и (или) конференций, уведомляет главу муниципального образования, жителей соответствующей территории. </w:t>
      </w:r>
    </w:p>
    <w:p w:rsidR="00532FA2" w:rsidRDefault="00532FA2" w:rsidP="001D7EC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принятия решений собранием и (или) конференцией граждан определяется уставом территориального общественного самоуправления.</w:t>
      </w:r>
    </w:p>
    <w:p w:rsidR="00532FA2" w:rsidRDefault="00532FA2" w:rsidP="001D7EC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1D16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Решения собраний и (или) конференций граждан в течение 10 дней доводятся до сведения органов местного самоуправления муниципального образования и до сведения жителей территории территориального общественного самоуправления.</w:t>
      </w:r>
    </w:p>
    <w:p w:rsidR="00532FA2" w:rsidRDefault="00532FA2" w:rsidP="001D7EC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собраний и (или) конференций  граждан </w:t>
      </w:r>
      <w:r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для органов местного самоуправления муниципального образования, юридических лиц и граждан, а также решения его органов,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532FA2" w:rsidRDefault="00532FA2" w:rsidP="001D7EC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собраний и (или) конференций граждан </w:t>
      </w:r>
      <w:r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его органов, не соответствующие федеральному и региональному законодательству, нормативным правовым актам муниципального образования, могут быть отменены в судебном порядке.</w:t>
      </w:r>
    </w:p>
    <w:p w:rsidR="00532FA2" w:rsidRDefault="00532FA2" w:rsidP="00890B3E">
      <w:pPr>
        <w:spacing w:before="240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13. </w:t>
      </w:r>
      <w:r>
        <w:rPr>
          <w:b/>
          <w:bCs/>
          <w:sz w:val="28"/>
          <w:szCs w:val="28"/>
          <w:lang w:val="ru-RU"/>
        </w:rPr>
        <w:t>Особенности проведения конференции граждан</w:t>
      </w:r>
    </w:p>
    <w:p w:rsidR="00532FA2" w:rsidRDefault="00532FA2" w:rsidP="001D7EC6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1.</w:t>
      </w:r>
      <w:r w:rsidR="001D167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При численности жителей на территории территориального общественного самоуправления более 300 человек – проводится конференция граждан.</w:t>
      </w:r>
    </w:p>
    <w:p w:rsidR="00532FA2" w:rsidRDefault="00532FA2" w:rsidP="001D7EC6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2. При проведении конференции 1 представитель избирается:</w:t>
      </w:r>
    </w:p>
    <w:p w:rsidR="001D7EC6" w:rsidRDefault="00532FA2" w:rsidP="001D7EC6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от 10 человек – при численности населения менее 1000 человек;</w:t>
      </w:r>
    </w:p>
    <w:p w:rsidR="00E46741" w:rsidRDefault="00E46741" w:rsidP="001D7EC6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46741">
        <w:rPr>
          <w:rFonts w:ascii="Times New Roman" w:eastAsia="MS Mincho" w:hAnsi="Times New Roman" w:cs="Times New Roman"/>
          <w:sz w:val="28"/>
          <w:szCs w:val="28"/>
        </w:rPr>
        <w:t>от 20 человек - при численности населения от 1000 до 3000 человек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1D7EC6" w:rsidRDefault="001D7EC6" w:rsidP="001D7EC6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FA2" w:rsidRPr="001D7EC6" w:rsidRDefault="00532FA2" w:rsidP="00890B3E">
      <w:pPr>
        <w:pStyle w:val="a5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1D7EC6">
        <w:rPr>
          <w:rFonts w:ascii="Times New Roman" w:hAnsi="Times New Roman" w:cs="Times New Roman"/>
          <w:b/>
          <w:sz w:val="28"/>
          <w:szCs w:val="28"/>
        </w:rPr>
        <w:t xml:space="preserve">Статья 14. Взаимоотношения органов </w:t>
      </w:r>
      <w:r w:rsidRPr="001D7EC6">
        <w:rPr>
          <w:rFonts w:ascii="Times New Roman" w:eastAsia="MS Mincho" w:hAnsi="Times New Roman" w:cs="Times New Roman"/>
          <w:b/>
          <w:sz w:val="28"/>
          <w:szCs w:val="28"/>
        </w:rPr>
        <w:t>территориального общественного самоуправления</w:t>
      </w:r>
      <w:r w:rsidRPr="001D7EC6">
        <w:rPr>
          <w:rFonts w:ascii="Times New Roman" w:hAnsi="Times New Roman" w:cs="Times New Roman"/>
          <w:b/>
          <w:sz w:val="28"/>
          <w:szCs w:val="28"/>
        </w:rPr>
        <w:t xml:space="preserve"> с органами местного самоуправления</w:t>
      </w:r>
    </w:p>
    <w:p w:rsidR="00532FA2" w:rsidRDefault="00532FA2" w:rsidP="001D7EC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уставом ТОС </w:t>
      </w:r>
      <w:r>
        <w:rPr>
          <w:rFonts w:ascii="Times New Roman" w:hAnsi="Times New Roman" w:cs="Times New Roman"/>
          <w:sz w:val="28"/>
          <w:szCs w:val="28"/>
        </w:rPr>
        <w:t xml:space="preserve">вправе осуществлять взаимодействие с органами местного самоуправления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депутатами, избранными на соответствующей территории и должностными лицами местного самоуправления в целях решения вопросов местного значения.</w:t>
      </w:r>
    </w:p>
    <w:p w:rsidR="00532FA2" w:rsidRDefault="00532FA2" w:rsidP="001D7EC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 органов территориального общественного самоуправления с органами местного самоуправления строятся на основе договоров и соглашений.</w:t>
      </w:r>
    </w:p>
    <w:p w:rsidR="00532FA2" w:rsidRDefault="00532FA2" w:rsidP="001D7EC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двустороннего договора между исполнительно-распорядительным органом муниципального образования и органом территориального общественного самоуправления, которым соответствующие полномочия предоставлены уставом территориального общественного самоуправления, </w:t>
      </w:r>
      <w:r>
        <w:rPr>
          <w:rFonts w:ascii="Times New Roman" w:eastAsia="MS Mincho" w:hAnsi="Times New Roman" w:cs="Times New Roman"/>
          <w:sz w:val="28"/>
          <w:szCs w:val="28"/>
        </w:rPr>
        <w:t>территориальному общественному самоуправлению</w:t>
      </w:r>
      <w:r>
        <w:rPr>
          <w:rFonts w:ascii="Times New Roman" w:hAnsi="Times New Roman" w:cs="Times New Roman"/>
          <w:sz w:val="28"/>
          <w:szCs w:val="28"/>
        </w:rPr>
        <w:t xml:space="preserve"> могут быть переданы отдельные полномочия исполнительного органа местного самоуправления муниципального образования с использованием средств местного бюджета.</w:t>
      </w:r>
    </w:p>
    <w:p w:rsidR="00532FA2" w:rsidRDefault="00532FA2" w:rsidP="001D7E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Средства на реализацию данных полномочий предусматриваются в бюджете муниципального образования.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532FA2" w:rsidRDefault="00532FA2" w:rsidP="00890B3E">
      <w:pPr>
        <w:pStyle w:val="a3"/>
        <w:spacing w:before="240" w:after="120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Глава 4. </w:t>
      </w:r>
      <w:r>
        <w:rPr>
          <w:b/>
          <w:bCs/>
          <w:szCs w:val="28"/>
        </w:rPr>
        <w:t>Гарантии деятельности территориального общественного самоуправления, контроль за деятельностью территориального общественного самоуправления</w:t>
      </w:r>
    </w:p>
    <w:p w:rsidR="00532FA2" w:rsidRDefault="00532FA2" w:rsidP="00890B3E">
      <w:pPr>
        <w:pStyle w:val="a3"/>
        <w:spacing w:before="240"/>
        <w:ind w:firstLine="709"/>
        <w:jc w:val="center"/>
        <w:rPr>
          <w:b/>
          <w:bCs/>
          <w:szCs w:val="28"/>
        </w:rPr>
      </w:pPr>
      <w:r>
        <w:rPr>
          <w:b/>
          <w:szCs w:val="28"/>
        </w:rPr>
        <w:t xml:space="preserve">Статья 15. </w:t>
      </w:r>
      <w:r>
        <w:rPr>
          <w:b/>
          <w:bCs/>
          <w:szCs w:val="28"/>
        </w:rPr>
        <w:t>Гарантии деятельности территориального общественного самоуправления</w:t>
      </w:r>
    </w:p>
    <w:p w:rsidR="00532FA2" w:rsidRDefault="00532FA2" w:rsidP="001D7EC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образования предоставляют органам </w:t>
      </w:r>
      <w:r>
        <w:rPr>
          <w:rFonts w:ascii="Times New Roman" w:hAnsi="Times New Roman" w:cs="Times New Roman"/>
          <w:bCs/>
          <w:sz w:val="28"/>
          <w:szCs w:val="28"/>
        </w:rPr>
        <w:t>территориального общественного самоуправления информацию, необходимую для эффективного осуществления последними своей деятельности.</w:t>
      </w:r>
    </w:p>
    <w:p w:rsidR="00532FA2" w:rsidRDefault="00532FA2" w:rsidP="001D7EC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образования содействуют становлению и развитию </w:t>
      </w:r>
      <w:r>
        <w:rPr>
          <w:rFonts w:ascii="Times New Roman" w:hAnsi="Times New Roman" w:cs="Times New Roman"/>
          <w:bCs/>
          <w:sz w:val="28"/>
          <w:szCs w:val="28"/>
        </w:rPr>
        <w:t>территориального общественного самоуправления в соответствии с действующим законодательством.</w:t>
      </w:r>
    </w:p>
    <w:p w:rsidR="00532FA2" w:rsidRDefault="00532FA2" w:rsidP="00890B3E">
      <w:pPr>
        <w:pStyle w:val="a3"/>
        <w:spacing w:before="240"/>
        <w:ind w:firstLine="709"/>
        <w:jc w:val="center"/>
        <w:rPr>
          <w:b/>
          <w:bCs/>
          <w:szCs w:val="28"/>
        </w:rPr>
      </w:pPr>
      <w:r>
        <w:rPr>
          <w:b/>
          <w:szCs w:val="28"/>
        </w:rPr>
        <w:t xml:space="preserve">Статья 16. </w:t>
      </w:r>
      <w:r>
        <w:rPr>
          <w:b/>
          <w:bCs/>
          <w:szCs w:val="28"/>
        </w:rPr>
        <w:t xml:space="preserve">Контроль за деятельностью </w:t>
      </w:r>
      <w:r>
        <w:rPr>
          <w:rFonts w:eastAsia="MS Mincho"/>
          <w:b/>
          <w:bCs/>
          <w:szCs w:val="28"/>
        </w:rPr>
        <w:t xml:space="preserve">территориального общественного </w:t>
      </w:r>
      <w:r>
        <w:rPr>
          <w:b/>
          <w:szCs w:val="28"/>
        </w:rPr>
        <w:t>самоуправления</w:t>
      </w:r>
    </w:p>
    <w:p w:rsidR="00892E79" w:rsidRPr="001D7EC6" w:rsidRDefault="00532FA2" w:rsidP="001D7EC6">
      <w:pPr>
        <w:pStyle w:val="Con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образования вправе устанавливать условия и порядок осуществления контроля за реализацией органами территориального общественного самоуправления переданных им органами местного самоуправления полномочий, осуществлять контроль за их исполнением, а также за расходованием материальных и финансовых средств, переданных для реализации данных полномочий.</w:t>
      </w:r>
    </w:p>
    <w:sectPr w:rsidR="00892E79" w:rsidRPr="001D7EC6" w:rsidSect="00890B3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A2"/>
    <w:rsid w:val="001D167F"/>
    <w:rsid w:val="001D7EC6"/>
    <w:rsid w:val="00367F50"/>
    <w:rsid w:val="00500A02"/>
    <w:rsid w:val="00532FA2"/>
    <w:rsid w:val="005C0470"/>
    <w:rsid w:val="00890B3E"/>
    <w:rsid w:val="00892E79"/>
    <w:rsid w:val="00A30C79"/>
    <w:rsid w:val="00AE473C"/>
    <w:rsid w:val="00B13DCF"/>
    <w:rsid w:val="00B60066"/>
    <w:rsid w:val="00CF6EA3"/>
    <w:rsid w:val="00E4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E349"/>
  <w15:docId w15:val="{21234B1C-BEF1-4F59-BBEF-293E72F6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2FA2"/>
    <w:pPr>
      <w:keepNext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2F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532FA2"/>
    <w:pPr>
      <w:ind w:firstLine="540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532F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32FA2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532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532FA2"/>
    <w:rPr>
      <w:rFonts w:ascii="Courier New" w:hAnsi="Courier New" w:cs="Courier New"/>
      <w:sz w:val="20"/>
      <w:szCs w:val="20"/>
      <w:lang w:val="ru-RU"/>
    </w:rPr>
  </w:style>
  <w:style w:type="character" w:customStyle="1" w:styleId="a6">
    <w:name w:val="Текст Знак"/>
    <w:basedOn w:val="a0"/>
    <w:link w:val="a5"/>
    <w:rsid w:val="00532F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32F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0A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0A0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9</cp:revision>
  <cp:lastPrinted>2021-11-09T08:35:00Z</cp:lastPrinted>
  <dcterms:created xsi:type="dcterms:W3CDTF">2021-10-28T02:59:00Z</dcterms:created>
  <dcterms:modified xsi:type="dcterms:W3CDTF">2021-11-09T08:37:00Z</dcterms:modified>
</cp:coreProperties>
</file>